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78" w:rsidRPr="00D62EAB" w:rsidRDefault="001D06CC" w:rsidP="001D06CC">
      <w:pPr>
        <w:jc w:val="center"/>
        <w:rPr>
          <w:rFonts w:ascii="Trebuchet MS" w:hAnsi="Trebuchet MS"/>
          <w:b/>
          <w:sz w:val="24"/>
          <w:szCs w:val="24"/>
          <w:u w:val="single"/>
        </w:rPr>
      </w:pPr>
      <w:r w:rsidRPr="00D62EAB">
        <w:rPr>
          <w:rFonts w:ascii="Trebuchet MS" w:hAnsi="Trebuchet MS"/>
          <w:b/>
          <w:sz w:val="24"/>
          <w:szCs w:val="24"/>
          <w:u w:val="single"/>
        </w:rPr>
        <w:t>SUPER HERO TEACHER</w:t>
      </w:r>
    </w:p>
    <w:p w:rsidR="00E2182C" w:rsidRDefault="00E2182C">
      <w:pPr>
        <w:rPr>
          <w:rFonts w:ascii="Trebuchet MS" w:hAnsi="Trebuchet MS"/>
          <w:sz w:val="24"/>
          <w:szCs w:val="24"/>
        </w:rPr>
      </w:pPr>
    </w:p>
    <w:p w:rsidR="00DD6E62" w:rsidRDefault="00DD6E62">
      <w:pPr>
        <w:rPr>
          <w:rFonts w:ascii="Trebuchet MS" w:hAnsi="Trebuchet MS"/>
          <w:sz w:val="24"/>
          <w:szCs w:val="24"/>
        </w:rPr>
      </w:pPr>
      <w:r w:rsidRPr="00D62EAB">
        <w:rPr>
          <w:rFonts w:ascii="Trebuchet MS" w:hAnsi="Trebuchet MS"/>
          <w:noProof/>
          <w:sz w:val="24"/>
          <w:szCs w:val="24"/>
        </w:rPr>
        <w:drawing>
          <wp:anchor distT="0" distB="0" distL="114300" distR="114300" simplePos="0" relativeHeight="251658240" behindDoc="1" locked="0" layoutInCell="1" allowOverlap="1" wp14:anchorId="3BE606E3" wp14:editId="02A30411">
            <wp:simplePos x="0" y="0"/>
            <wp:positionH relativeFrom="column">
              <wp:posOffset>4688840</wp:posOffset>
            </wp:positionH>
            <wp:positionV relativeFrom="paragraph">
              <wp:posOffset>8255</wp:posOffset>
            </wp:positionV>
            <wp:extent cx="1374775" cy="1864360"/>
            <wp:effectExtent l="0" t="0" r="0" b="2540"/>
            <wp:wrapTight wrapText="bothSides">
              <wp:wrapPolygon edited="0">
                <wp:start x="0" y="0"/>
                <wp:lineTo x="0" y="21409"/>
                <wp:lineTo x="21251" y="21409"/>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775" cy="1864360"/>
                    </a:xfrm>
                    <a:prstGeom prst="rect">
                      <a:avLst/>
                    </a:prstGeom>
                  </pic:spPr>
                </pic:pic>
              </a:graphicData>
            </a:graphic>
            <wp14:sizeRelH relativeFrom="margin">
              <wp14:pctWidth>0</wp14:pctWidth>
            </wp14:sizeRelH>
            <wp14:sizeRelV relativeFrom="margin">
              <wp14:pctHeight>0</wp14:pctHeight>
            </wp14:sizeRelV>
          </wp:anchor>
        </w:drawing>
      </w:r>
      <w:r w:rsidRPr="00D62EAB">
        <w:rPr>
          <w:rFonts w:ascii="Trebuchet MS" w:hAnsi="Trebuchet MS"/>
          <w:sz w:val="24"/>
          <w:szCs w:val="24"/>
        </w:rPr>
        <w:t xml:space="preserve">“Clean Energy Man” </w:t>
      </w:r>
      <w:r w:rsidR="001D06CC">
        <w:rPr>
          <w:rFonts w:ascii="Trebuchet MS" w:hAnsi="Trebuchet MS"/>
          <w:sz w:val="24"/>
          <w:szCs w:val="24"/>
        </w:rPr>
        <w:t>breezed</w:t>
      </w:r>
      <w:r w:rsidRPr="00D62EAB">
        <w:rPr>
          <w:rFonts w:ascii="Trebuchet MS" w:hAnsi="Trebuchet MS"/>
          <w:sz w:val="24"/>
          <w:szCs w:val="24"/>
        </w:rPr>
        <w:t xml:space="preserve"> in to the 2010 Great American Teach-In, visiting students at Cox Elementary School in Pasco County</w:t>
      </w:r>
      <w:r w:rsidR="00D846F7" w:rsidRPr="00D846F7">
        <w:rPr>
          <w:rFonts w:ascii="Trebuchet MS" w:hAnsi="Trebuchet MS"/>
          <w:sz w:val="24"/>
          <w:szCs w:val="24"/>
        </w:rPr>
        <w:t xml:space="preserve"> </w:t>
      </w:r>
      <w:r w:rsidR="00D846F7" w:rsidRPr="00D62EAB">
        <w:rPr>
          <w:rFonts w:ascii="Trebuchet MS" w:hAnsi="Trebuchet MS"/>
          <w:sz w:val="24"/>
          <w:szCs w:val="24"/>
        </w:rPr>
        <w:t>during November</w:t>
      </w:r>
      <w:r w:rsidRPr="00D62EAB">
        <w:rPr>
          <w:rFonts w:ascii="Trebuchet MS" w:hAnsi="Trebuchet MS"/>
          <w:sz w:val="24"/>
          <w:szCs w:val="24"/>
        </w:rPr>
        <w:t xml:space="preserve">. </w:t>
      </w:r>
      <w:r w:rsidR="00D62EAB" w:rsidRPr="00D62EAB">
        <w:rPr>
          <w:rStyle w:val="storytext"/>
          <w:rFonts w:ascii="Trebuchet MS" w:hAnsi="Trebuchet MS"/>
          <w:sz w:val="24"/>
          <w:szCs w:val="24"/>
        </w:rPr>
        <w:t xml:space="preserve">In its 17th year, the Teach-In continues to surprise, delight and educate students with its wide array of topics. </w:t>
      </w:r>
      <w:r w:rsidRPr="00D62EAB">
        <w:rPr>
          <w:rFonts w:ascii="Trebuchet MS" w:hAnsi="Trebuchet MS"/>
          <w:sz w:val="24"/>
          <w:szCs w:val="24"/>
        </w:rPr>
        <w:t xml:space="preserve">As part of </w:t>
      </w:r>
      <w:r w:rsidR="00D62EAB" w:rsidRPr="00D62EAB">
        <w:rPr>
          <w:rFonts w:ascii="Trebuchet MS" w:hAnsi="Trebuchet MS"/>
          <w:sz w:val="24"/>
          <w:szCs w:val="24"/>
        </w:rPr>
        <w:t>the</w:t>
      </w:r>
      <w:r w:rsidRPr="00D62EAB">
        <w:rPr>
          <w:rFonts w:ascii="Trebuchet MS" w:hAnsi="Trebuchet MS"/>
          <w:sz w:val="24"/>
          <w:szCs w:val="24"/>
        </w:rPr>
        <w:t xml:space="preserve"> event, CERC’s Kofi </w:t>
      </w:r>
      <w:proofErr w:type="spellStart"/>
      <w:r w:rsidRPr="00D62EAB">
        <w:rPr>
          <w:rFonts w:ascii="Trebuchet MS" w:hAnsi="Trebuchet MS"/>
          <w:sz w:val="24"/>
          <w:szCs w:val="24"/>
        </w:rPr>
        <w:t>Dalrymple</w:t>
      </w:r>
      <w:proofErr w:type="spellEnd"/>
      <w:r w:rsidRPr="00D62EAB">
        <w:rPr>
          <w:rFonts w:ascii="Trebuchet MS" w:hAnsi="Trebuchet MS"/>
          <w:sz w:val="24"/>
          <w:szCs w:val="24"/>
        </w:rPr>
        <w:t xml:space="preserve"> </w:t>
      </w:r>
      <w:r w:rsidR="00D846F7" w:rsidRPr="00D62EAB">
        <w:rPr>
          <w:rFonts w:ascii="Trebuchet MS" w:hAnsi="Trebuchet MS"/>
          <w:sz w:val="24"/>
          <w:szCs w:val="24"/>
        </w:rPr>
        <w:t>as Clean Energy Man</w:t>
      </w:r>
      <w:r w:rsidR="00D846F7" w:rsidRPr="00D62EAB">
        <w:rPr>
          <w:rFonts w:ascii="Trebuchet MS" w:hAnsi="Trebuchet MS"/>
          <w:sz w:val="24"/>
          <w:szCs w:val="24"/>
        </w:rPr>
        <w:t xml:space="preserve"> </w:t>
      </w:r>
      <w:r w:rsidR="00D846F7">
        <w:rPr>
          <w:rFonts w:ascii="Trebuchet MS" w:hAnsi="Trebuchet MS"/>
          <w:sz w:val="24"/>
          <w:szCs w:val="24"/>
        </w:rPr>
        <w:t>made</w:t>
      </w:r>
      <w:r w:rsidRPr="00D62EAB">
        <w:rPr>
          <w:rFonts w:ascii="Trebuchet MS" w:hAnsi="Trebuchet MS"/>
          <w:sz w:val="24"/>
          <w:szCs w:val="24"/>
        </w:rPr>
        <w:t xml:space="preserve"> an exciting presentation including a homemade solar oven.  Other presentations included </w:t>
      </w:r>
      <w:r w:rsidR="001D06CC">
        <w:rPr>
          <w:rFonts w:ascii="Trebuchet MS" w:hAnsi="Trebuchet MS"/>
          <w:sz w:val="24"/>
          <w:szCs w:val="24"/>
        </w:rPr>
        <w:t xml:space="preserve">fire and </w:t>
      </w:r>
      <w:r w:rsidRPr="00D62EAB">
        <w:rPr>
          <w:rFonts w:ascii="Trebuchet MS" w:hAnsi="Trebuchet MS"/>
          <w:sz w:val="24"/>
          <w:szCs w:val="24"/>
        </w:rPr>
        <w:t xml:space="preserve">police officers, a pilot, a news reporter, and a therapy dog. </w:t>
      </w:r>
    </w:p>
    <w:p w:rsidR="00302319" w:rsidRDefault="00302319">
      <w:pPr>
        <w:rPr>
          <w:rFonts w:ascii="Trebuchet MS" w:hAnsi="Trebuchet MS"/>
          <w:sz w:val="24"/>
          <w:szCs w:val="24"/>
        </w:rPr>
      </w:pPr>
    </w:p>
    <w:p w:rsidR="00302319" w:rsidRDefault="00302319">
      <w:pPr>
        <w:rPr>
          <w:rFonts w:ascii="Trebuchet MS" w:hAnsi="Trebuchet MS"/>
          <w:sz w:val="24"/>
          <w:szCs w:val="24"/>
        </w:rPr>
      </w:pPr>
    </w:p>
    <w:p w:rsidR="00302319" w:rsidRDefault="00302319">
      <w:pPr>
        <w:rPr>
          <w:rFonts w:ascii="Trebuchet MS" w:hAnsi="Trebuchet MS"/>
          <w:sz w:val="24"/>
          <w:szCs w:val="24"/>
        </w:rPr>
      </w:pPr>
    </w:p>
    <w:p w:rsidR="001D06CC" w:rsidRPr="001D06CC" w:rsidRDefault="001D06CC">
      <w:pPr>
        <w:rPr>
          <w:rFonts w:ascii="Trebuchet MS" w:hAnsi="Trebuchet MS"/>
          <w:i/>
          <w:sz w:val="24"/>
          <w:szCs w:val="24"/>
        </w:rPr>
      </w:pPr>
      <w:r w:rsidRPr="001D06CC">
        <w:rPr>
          <w:rFonts w:ascii="Trebuchet MS" w:hAnsi="Trebuchet MS"/>
          <w:i/>
          <w:sz w:val="24"/>
          <w:szCs w:val="24"/>
          <w:highlight w:val="yellow"/>
        </w:rPr>
        <w:t>If needed; b</w:t>
      </w:r>
      <w:r w:rsidR="00302319" w:rsidRPr="001D06CC">
        <w:rPr>
          <w:rFonts w:ascii="Trebuchet MS" w:hAnsi="Trebuchet MS"/>
          <w:i/>
          <w:sz w:val="24"/>
          <w:szCs w:val="24"/>
          <w:highlight w:val="yellow"/>
        </w:rPr>
        <w:t>oxed sidebar:</w:t>
      </w:r>
      <w:r w:rsidR="00302319" w:rsidRPr="001D06CC">
        <w:rPr>
          <w:rFonts w:ascii="Trebuchet MS" w:hAnsi="Trebuchet MS"/>
          <w:i/>
          <w:sz w:val="24"/>
          <w:szCs w:val="24"/>
        </w:rPr>
        <w:t xml:space="preserve">  </w:t>
      </w:r>
    </w:p>
    <w:p w:rsidR="00302319" w:rsidRPr="001D06CC" w:rsidRDefault="001D06CC" w:rsidP="001D06CC">
      <w:pPr>
        <w:jc w:val="center"/>
        <w:rPr>
          <w:rFonts w:ascii="Trebuchet MS" w:hAnsi="Trebuchet MS"/>
          <w:i/>
          <w:sz w:val="24"/>
          <w:szCs w:val="24"/>
        </w:rPr>
      </w:pPr>
      <w:r w:rsidRPr="001D06CC">
        <w:rPr>
          <w:rFonts w:ascii="Trebuchet MS" w:hAnsi="Trebuchet MS"/>
          <w:b/>
          <w:i/>
          <w:sz w:val="24"/>
          <w:szCs w:val="24"/>
          <w:u w:val="single"/>
        </w:rPr>
        <w:t>HEROES INTRIGUE THE PUBLIC</w:t>
      </w:r>
    </w:p>
    <w:p w:rsidR="00302319" w:rsidRPr="001D06CC" w:rsidRDefault="00302319">
      <w:pPr>
        <w:rPr>
          <w:rFonts w:ascii="Trebuchet MS" w:hAnsi="Trebuchet MS"/>
          <w:i/>
          <w:sz w:val="24"/>
          <w:szCs w:val="24"/>
        </w:rPr>
      </w:pPr>
      <w:r w:rsidRPr="001D06CC">
        <w:rPr>
          <w:rFonts w:ascii="Trebuchet MS" w:hAnsi="Trebuchet MS"/>
          <w:i/>
          <w:sz w:val="24"/>
          <w:szCs w:val="24"/>
        </w:rPr>
        <w:t xml:space="preserve">Clean energy sure isn’t boring –- that’s the message CERC sends each time our Clean Energy Man </w:t>
      </w:r>
      <w:r w:rsidR="006C7234" w:rsidRPr="001D06CC">
        <w:rPr>
          <w:rFonts w:ascii="Trebuchet MS" w:hAnsi="Trebuchet MS"/>
          <w:i/>
          <w:sz w:val="24"/>
          <w:szCs w:val="24"/>
        </w:rPr>
        <w:t xml:space="preserve">(CEM) </w:t>
      </w:r>
      <w:r w:rsidRPr="001D06CC">
        <w:rPr>
          <w:rFonts w:ascii="Trebuchet MS" w:hAnsi="Trebuchet MS"/>
          <w:i/>
          <w:sz w:val="24"/>
          <w:szCs w:val="24"/>
        </w:rPr>
        <w:t>super hero appears! The whimsy factor helps attract attention and generates excited interest in an otherwise complicated science.</w:t>
      </w:r>
    </w:p>
    <w:p w:rsidR="00302319" w:rsidRPr="001D06CC" w:rsidRDefault="00302319">
      <w:pPr>
        <w:rPr>
          <w:rFonts w:ascii="Trebuchet MS" w:hAnsi="Trebuchet MS"/>
          <w:i/>
          <w:sz w:val="24"/>
          <w:szCs w:val="24"/>
        </w:rPr>
      </w:pPr>
      <w:r w:rsidRPr="001D06CC">
        <w:rPr>
          <w:rFonts w:ascii="Trebuchet MS" w:hAnsi="Trebuchet MS"/>
          <w:i/>
          <w:sz w:val="24"/>
          <w:szCs w:val="24"/>
        </w:rPr>
        <w:t xml:space="preserve">“We were looking for a way to get adults and kids to come over and observe all the cool stuff that the CERC engages in, and we felt that </w:t>
      </w:r>
      <w:r w:rsidR="00D846F7">
        <w:rPr>
          <w:rFonts w:ascii="Trebuchet MS" w:hAnsi="Trebuchet MS"/>
          <w:i/>
          <w:sz w:val="24"/>
          <w:szCs w:val="24"/>
        </w:rPr>
        <w:t>‘CEM’</w:t>
      </w:r>
      <w:r w:rsidRPr="001D06CC">
        <w:rPr>
          <w:rFonts w:ascii="Trebuchet MS" w:hAnsi="Trebuchet MS"/>
          <w:i/>
          <w:sz w:val="24"/>
          <w:szCs w:val="24"/>
        </w:rPr>
        <w:t xml:space="preserve"> would embody both the </w:t>
      </w:r>
      <w:r w:rsidR="006C7234" w:rsidRPr="001D06CC">
        <w:rPr>
          <w:rFonts w:ascii="Trebuchet MS" w:hAnsi="Trebuchet MS"/>
          <w:i/>
          <w:sz w:val="24"/>
          <w:szCs w:val="24"/>
        </w:rPr>
        <w:t>‘</w:t>
      </w:r>
      <w:r w:rsidRPr="001D06CC">
        <w:rPr>
          <w:rFonts w:ascii="Trebuchet MS" w:hAnsi="Trebuchet MS"/>
          <w:i/>
          <w:sz w:val="24"/>
          <w:szCs w:val="24"/>
        </w:rPr>
        <w:t>coolness</w:t>
      </w:r>
      <w:r w:rsidR="006C7234" w:rsidRPr="001D06CC">
        <w:rPr>
          <w:rFonts w:ascii="Trebuchet MS" w:hAnsi="Trebuchet MS"/>
          <w:i/>
          <w:sz w:val="24"/>
          <w:szCs w:val="24"/>
        </w:rPr>
        <w:t>’</w:t>
      </w:r>
      <w:r w:rsidRPr="001D06CC">
        <w:rPr>
          <w:rFonts w:ascii="Trebuchet MS" w:hAnsi="Trebuchet MS"/>
          <w:i/>
          <w:sz w:val="24"/>
          <w:szCs w:val="24"/>
        </w:rPr>
        <w:t xml:space="preserve">  and intellectual genius of our work</w:t>
      </w:r>
      <w:r w:rsidR="00D846F7">
        <w:rPr>
          <w:rFonts w:ascii="Trebuchet MS" w:hAnsi="Trebuchet MS"/>
          <w:i/>
          <w:sz w:val="24"/>
          <w:szCs w:val="24"/>
        </w:rPr>
        <w:t>,”</w:t>
      </w:r>
      <w:r w:rsidRPr="001D06CC">
        <w:rPr>
          <w:rFonts w:ascii="Trebuchet MS" w:hAnsi="Trebuchet MS"/>
          <w:i/>
          <w:sz w:val="24"/>
          <w:szCs w:val="24"/>
        </w:rPr>
        <w:t xml:space="preserve"> </w:t>
      </w:r>
      <w:r w:rsidR="00D846F7" w:rsidRPr="001D06CC">
        <w:rPr>
          <w:rFonts w:ascii="Trebuchet MS" w:hAnsi="Trebuchet MS"/>
          <w:i/>
          <w:sz w:val="24"/>
          <w:szCs w:val="24"/>
        </w:rPr>
        <w:t xml:space="preserve">reflected Clean Energy Man Kofi </w:t>
      </w:r>
      <w:proofErr w:type="spellStart"/>
      <w:r w:rsidR="00D846F7" w:rsidRPr="001D06CC">
        <w:rPr>
          <w:rFonts w:ascii="Trebuchet MS" w:hAnsi="Trebuchet MS"/>
          <w:i/>
          <w:sz w:val="24"/>
          <w:szCs w:val="24"/>
        </w:rPr>
        <w:t>Dalrymple</w:t>
      </w:r>
      <w:proofErr w:type="spellEnd"/>
      <w:r w:rsidR="00D846F7" w:rsidRPr="001D06CC">
        <w:rPr>
          <w:rFonts w:ascii="Trebuchet MS" w:hAnsi="Trebuchet MS"/>
          <w:i/>
          <w:sz w:val="24"/>
          <w:szCs w:val="24"/>
        </w:rPr>
        <w:t>.</w:t>
      </w:r>
      <w:r w:rsidR="00D846F7">
        <w:rPr>
          <w:rFonts w:ascii="Trebuchet MS" w:hAnsi="Trebuchet MS"/>
          <w:i/>
          <w:sz w:val="24"/>
          <w:szCs w:val="24"/>
        </w:rPr>
        <w:t xml:space="preserve">  “</w:t>
      </w:r>
      <w:r w:rsidRPr="001D06CC">
        <w:rPr>
          <w:rFonts w:ascii="Trebuchet MS" w:hAnsi="Trebuchet MS"/>
          <w:i/>
          <w:sz w:val="24"/>
          <w:szCs w:val="24"/>
        </w:rPr>
        <w:t xml:space="preserve">He leaves a strong mental image for most people who come into contact with him, especially the children.  Everyone keeps talking about clean energy as the way of the future, but when ‘CEM’ shows up, people just seem to get it!” </w:t>
      </w:r>
      <w:bookmarkStart w:id="0" w:name="_GoBack"/>
      <w:bookmarkEnd w:id="0"/>
    </w:p>
    <w:sectPr w:rsidR="00302319" w:rsidRPr="001D0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62"/>
    <w:rsid w:val="001D06CC"/>
    <w:rsid w:val="00302319"/>
    <w:rsid w:val="00341284"/>
    <w:rsid w:val="00603299"/>
    <w:rsid w:val="006C7234"/>
    <w:rsid w:val="009F1C26"/>
    <w:rsid w:val="00C44426"/>
    <w:rsid w:val="00D62EAB"/>
    <w:rsid w:val="00D846F7"/>
    <w:rsid w:val="00DD6E62"/>
    <w:rsid w:val="00E2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62"/>
    <w:rPr>
      <w:rFonts w:ascii="Tahoma" w:hAnsi="Tahoma" w:cs="Tahoma"/>
      <w:sz w:val="16"/>
      <w:szCs w:val="16"/>
    </w:rPr>
  </w:style>
  <w:style w:type="character" w:customStyle="1" w:styleId="storytext">
    <w:name w:val="storytext"/>
    <w:basedOn w:val="DefaultParagraphFont"/>
    <w:rsid w:val="00D62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62"/>
    <w:rPr>
      <w:rFonts w:ascii="Tahoma" w:hAnsi="Tahoma" w:cs="Tahoma"/>
      <w:sz w:val="16"/>
      <w:szCs w:val="16"/>
    </w:rPr>
  </w:style>
  <w:style w:type="character" w:customStyle="1" w:styleId="storytext">
    <w:name w:val="storytext"/>
    <w:basedOn w:val="DefaultParagraphFont"/>
    <w:rsid w:val="00D6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8</cp:revision>
  <dcterms:created xsi:type="dcterms:W3CDTF">2011-01-11T15:21:00Z</dcterms:created>
  <dcterms:modified xsi:type="dcterms:W3CDTF">2011-01-13T18:32:00Z</dcterms:modified>
</cp:coreProperties>
</file>